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41" w:rsidRPr="00ED7F91" w:rsidRDefault="00542841" w:rsidP="00542841">
      <w:pPr>
        <w:spacing w:after="0"/>
        <w:ind w:firstLine="567"/>
        <w:jc w:val="both"/>
        <w:rPr>
          <w:rFonts w:cs="Arial"/>
          <w:sz w:val="24"/>
          <w:szCs w:val="24"/>
          <w:lang w:val="sr-Cyrl-RS"/>
        </w:rPr>
      </w:pPr>
      <w:r w:rsidRPr="00ED7F91">
        <w:rPr>
          <w:rFonts w:cs="Arial"/>
          <w:sz w:val="24"/>
          <w:szCs w:val="24"/>
          <w:lang w:val="sr-Cyrl-RS"/>
        </w:rPr>
        <w:t xml:space="preserve">                               О Б Р А З Л О Ж Е Њ Е</w:t>
      </w:r>
    </w:p>
    <w:p w:rsidR="00542841" w:rsidRPr="00137DB0" w:rsidRDefault="00542841" w:rsidP="00197737">
      <w:pPr>
        <w:spacing w:after="0"/>
        <w:ind w:firstLine="567"/>
        <w:jc w:val="both"/>
        <w:rPr>
          <w:rFonts w:cs="Arial"/>
          <w:sz w:val="24"/>
          <w:szCs w:val="24"/>
          <w:lang w:val="sr-Latn-RS"/>
        </w:rPr>
      </w:pPr>
    </w:p>
    <w:p w:rsidR="002622D7" w:rsidRPr="00137DB0" w:rsidRDefault="00F908CE" w:rsidP="00197737">
      <w:pPr>
        <w:spacing w:after="0"/>
        <w:ind w:firstLine="567"/>
        <w:jc w:val="both"/>
        <w:rPr>
          <w:rFonts w:cs="Arial"/>
          <w:bCs/>
          <w:iCs/>
          <w:lang w:val="sr-Cyrl-CS"/>
        </w:rPr>
      </w:pPr>
      <w:r w:rsidRPr="00137DB0">
        <w:rPr>
          <w:rFonts w:cs="Arial"/>
          <w:lang w:val="sr-Cyrl-RS"/>
        </w:rPr>
        <w:t xml:space="preserve">У складу са </w:t>
      </w:r>
      <w:r w:rsidRPr="00137DB0">
        <w:rPr>
          <w:rFonts w:cs="Arial"/>
        </w:rPr>
        <w:t>Стратегиј</w:t>
      </w:r>
      <w:r w:rsidRPr="00137DB0">
        <w:rPr>
          <w:rFonts w:cs="Arial"/>
          <w:lang w:val="sr-Cyrl-RS"/>
        </w:rPr>
        <w:t>ом</w:t>
      </w:r>
      <w:r w:rsidRPr="00137DB0">
        <w:rPr>
          <w:rFonts w:cs="Arial"/>
        </w:rPr>
        <w:t xml:space="preserve"> </w:t>
      </w:r>
      <w:r w:rsidRPr="00137DB0">
        <w:rPr>
          <w:rFonts w:cs="Arial"/>
          <w:lang w:val="sr-Cyrl-RS"/>
        </w:rPr>
        <w:t xml:space="preserve">за </w:t>
      </w:r>
      <w:r w:rsidRPr="00137DB0">
        <w:rPr>
          <w:rFonts w:cs="Arial"/>
        </w:rPr>
        <w:t xml:space="preserve">социјално укључивање Рома и Ромкиња у Републици Србији </w:t>
      </w:r>
      <w:r w:rsidRPr="00137DB0">
        <w:rPr>
          <w:rFonts w:cs="Arial"/>
          <w:lang w:val="sr-Cyrl-RS"/>
        </w:rPr>
        <w:t xml:space="preserve">за период од </w:t>
      </w:r>
      <w:r w:rsidRPr="00137DB0">
        <w:rPr>
          <w:rFonts w:cs="Arial"/>
        </w:rPr>
        <w:t>2016</w:t>
      </w:r>
      <w:r w:rsidR="0095419D" w:rsidRPr="00137DB0">
        <w:rPr>
          <w:rFonts w:cs="Arial"/>
          <w:lang w:val="sr-Cyrl-RS"/>
        </w:rPr>
        <w:t>.</w:t>
      </w:r>
      <w:r w:rsidRPr="00137DB0">
        <w:rPr>
          <w:rFonts w:cs="Arial"/>
          <w:lang w:val="sr-Cyrl-RS"/>
        </w:rPr>
        <w:t xml:space="preserve"> до </w:t>
      </w:r>
      <w:r w:rsidRPr="00137DB0">
        <w:rPr>
          <w:rFonts w:cs="Arial"/>
        </w:rPr>
        <w:t>2025</w:t>
      </w:r>
      <w:r w:rsidRPr="00137DB0">
        <w:rPr>
          <w:rFonts w:cs="Arial"/>
          <w:lang w:val="sr-Cyrl-CS"/>
        </w:rPr>
        <w:t xml:space="preserve">. године, Град Ниш усваја </w:t>
      </w:r>
      <w:r w:rsidRPr="00137DB0">
        <w:rPr>
          <w:rFonts w:cs="Arial"/>
          <w:bCs/>
          <w:iCs/>
        </w:rPr>
        <w:t xml:space="preserve">Локални акциони план за унапређење положаја Рома </w:t>
      </w:r>
      <w:r w:rsidRPr="00137DB0">
        <w:rPr>
          <w:rFonts w:cs="Arial"/>
          <w:bCs/>
          <w:iCs/>
          <w:lang w:val="sr-Cyrl-CS"/>
        </w:rPr>
        <w:t>на територији Града Ниша за период од 2017. до 2019. године (у даљем тексту: ЛАП). Циљ доношења ЛАП-а јесте унапређење положаја ромског становништва, појединаца и заједнице, у Нишу, посебно у областима: образовања, запошљавања, услова становања и комуналне опремљености ромских насеља, здравствене заштите и културе и информисања. Питањ</w:t>
      </w:r>
      <w:r w:rsidR="00197737" w:rsidRPr="00137DB0">
        <w:rPr>
          <w:rFonts w:cs="Arial"/>
          <w:bCs/>
          <w:iCs/>
          <w:lang w:val="sr-Cyrl-CS"/>
        </w:rPr>
        <w:t>им</w:t>
      </w:r>
      <w:r w:rsidRPr="00137DB0">
        <w:rPr>
          <w:rFonts w:cs="Arial"/>
          <w:bCs/>
          <w:iCs/>
          <w:lang w:val="sr-Cyrl-CS"/>
        </w:rPr>
        <w:t xml:space="preserve">а којима се бави ЛАП, бавили су се и раније усвојени и имплементирани стратешки документи Града Ниша, </w:t>
      </w:r>
      <w:r w:rsidR="00197737" w:rsidRPr="00137DB0">
        <w:rPr>
          <w:rFonts w:cs="Arial"/>
          <w:bCs/>
          <w:iCs/>
          <w:lang w:val="sr-Cyrl-CS"/>
        </w:rPr>
        <w:t>па ЛАП представља унапређени и интегрисани приступ подршци овој вулнерабилној категорији становништва.</w:t>
      </w:r>
    </w:p>
    <w:p w:rsidR="00197737" w:rsidRPr="00137DB0" w:rsidRDefault="00197737" w:rsidP="00197737">
      <w:pPr>
        <w:spacing w:after="0"/>
        <w:ind w:firstLine="567"/>
        <w:jc w:val="both"/>
        <w:rPr>
          <w:rFonts w:cs="Arial"/>
          <w:lang w:val="sr-Cyrl-RS"/>
        </w:rPr>
      </w:pPr>
      <w:r w:rsidRPr="00137DB0">
        <w:rPr>
          <w:rFonts w:cs="Arial"/>
          <w:bCs/>
          <w:iCs/>
          <w:lang w:val="sr-Cyrl-CS"/>
        </w:rPr>
        <w:t xml:space="preserve">Град Ниш препознаје Роме као најбројнију националну мањину на својој територији, којих према званичним статистичким подацима има </w:t>
      </w:r>
      <w:r w:rsidRPr="00137DB0">
        <w:rPr>
          <w:rFonts w:cs="Arial"/>
        </w:rPr>
        <w:t>6996</w:t>
      </w:r>
      <w:r w:rsidRPr="00137DB0">
        <w:rPr>
          <w:rFonts w:cs="Arial"/>
          <w:lang w:val="sr-Cyrl-RS"/>
        </w:rPr>
        <w:t xml:space="preserve">, док се незванично процењује да ромска популацију у Нишу броји </w:t>
      </w:r>
      <w:r w:rsidR="00F6593F" w:rsidRPr="00137DB0">
        <w:rPr>
          <w:rFonts w:cs="Arial"/>
          <w:lang w:val="sr-Cyrl-RS"/>
        </w:rPr>
        <w:t xml:space="preserve">око </w:t>
      </w:r>
      <w:r w:rsidRPr="00137DB0">
        <w:rPr>
          <w:rFonts w:cs="Arial"/>
          <w:lang w:val="sr-Cyrl-RS"/>
        </w:rPr>
        <w:t xml:space="preserve">15000 припадника. </w:t>
      </w:r>
      <w:r w:rsidR="00F6593F" w:rsidRPr="00137DB0">
        <w:rPr>
          <w:rFonts w:cs="Arial"/>
          <w:lang w:val="sr-Cyrl-RS"/>
        </w:rPr>
        <w:t xml:space="preserve">Радна група која је израдила нацрт ЛАП-а, мапирала је тренутну ситуацију ромске заједнице у Нишу, Генерално, Роме у </w:t>
      </w:r>
      <w:r w:rsidR="00D714AA" w:rsidRPr="00137DB0">
        <w:rPr>
          <w:rFonts w:cs="Arial"/>
          <w:lang w:val="sr-Cyrl-RS"/>
        </w:rPr>
        <w:t xml:space="preserve">Нишу </w:t>
      </w:r>
      <w:r w:rsidR="00F6593F" w:rsidRPr="00137DB0">
        <w:rPr>
          <w:rFonts w:cs="Arial"/>
          <w:lang w:val="sr-Cyrl-RS"/>
        </w:rPr>
        <w:t>карактерише лош квалитет стеченог образовања (често и одсуство било каквог формалног образовања које је код ромске популације присутно у већем проценту у односу на општу популацију), које представља велику препреку у запошљавању и економском осамостаљивању</w:t>
      </w:r>
      <w:r w:rsidR="00D714AA" w:rsidRPr="00137DB0">
        <w:rPr>
          <w:rFonts w:cs="Arial"/>
          <w:lang w:val="sr-Cyrl-RS"/>
        </w:rPr>
        <w:t xml:space="preserve">, те </w:t>
      </w:r>
      <w:r w:rsidR="000E2456" w:rsidRPr="00137DB0">
        <w:rPr>
          <w:rFonts w:cs="Arial"/>
          <w:lang w:val="sr-Cyrl-RS"/>
        </w:rPr>
        <w:t xml:space="preserve">Роми </w:t>
      </w:r>
      <w:r w:rsidR="00D714AA" w:rsidRPr="00137DB0">
        <w:rPr>
          <w:rFonts w:cs="Arial"/>
          <w:lang w:val="sr-Cyrl-RS"/>
        </w:rPr>
        <w:t>представљају значајну групу корисника права из области социјалне заштите. Роми који живе у ромским насељима суочени су са проблемом нерегулисаних имовинско-правних односа тих насеља и објеката у њима, те лоше комуналне и инфраструктурне опремљености насеља. ЛАП се бави и доступношћу Ромима права из области здравствене заштите, као и очувањем културе и традиције Рома, те правом Рома на информисање на матерњем језику.</w:t>
      </w:r>
    </w:p>
    <w:p w:rsidR="00D714AA" w:rsidRPr="00137DB0" w:rsidRDefault="00D714AA" w:rsidP="00197737">
      <w:pPr>
        <w:spacing w:after="0"/>
        <w:ind w:firstLine="567"/>
        <w:jc w:val="both"/>
        <w:rPr>
          <w:rFonts w:cs="Arial"/>
          <w:lang w:val="sr-Latn-RS"/>
        </w:rPr>
      </w:pPr>
      <w:r w:rsidRPr="00137DB0">
        <w:rPr>
          <w:rFonts w:cs="Arial"/>
          <w:lang w:val="sr-Cyrl-RS"/>
        </w:rPr>
        <w:t>По мапирању тренутне ситуације у којој Роми у Нишу живе, уз препознавање мера које је Град Ниш са надлежним институцијама до сада спроводио, ЛА</w:t>
      </w:r>
      <w:r w:rsidR="000E2456" w:rsidRPr="00137DB0">
        <w:rPr>
          <w:rFonts w:cs="Arial"/>
          <w:lang w:val="sr-Cyrl-RS"/>
        </w:rPr>
        <w:t>П дефинише предлоге мера које треба предузети у препознатим областима (</w:t>
      </w:r>
      <w:r w:rsidR="000E2456" w:rsidRPr="00137DB0">
        <w:rPr>
          <w:rFonts w:cs="Arial"/>
          <w:bCs/>
          <w:iCs/>
          <w:lang w:val="sr-Cyrl-CS"/>
        </w:rPr>
        <w:t>образовање, запошљавање, становање и комунална инфраструктура, здравство и култура и информисање</w:t>
      </w:r>
      <w:r w:rsidR="000E2456" w:rsidRPr="00137DB0">
        <w:rPr>
          <w:rFonts w:cs="Arial"/>
          <w:lang w:val="sr-Cyrl-RS"/>
        </w:rPr>
        <w:t xml:space="preserve">) у периоду од 2017. до 2019. године, </w:t>
      </w:r>
      <w:r w:rsidR="00E53E1D" w:rsidRPr="00137DB0">
        <w:rPr>
          <w:rFonts w:cs="Arial"/>
          <w:lang w:val="sr-Cyrl-RS"/>
        </w:rPr>
        <w:t>како би се постигли циљани исход</w:t>
      </w:r>
      <w:r w:rsidR="000E2456" w:rsidRPr="00137DB0">
        <w:rPr>
          <w:rFonts w:cs="Arial"/>
          <w:lang w:val="sr-Cyrl-RS"/>
        </w:rPr>
        <w:t>и, уз дефинисање индикатора постигнутих циљева.</w:t>
      </w:r>
      <w:r w:rsidR="00C92706" w:rsidRPr="00137DB0">
        <w:rPr>
          <w:rFonts w:cs="Arial"/>
          <w:lang w:val="sr-Latn-RS"/>
        </w:rPr>
        <w:t xml:space="preserve"> </w:t>
      </w:r>
    </w:p>
    <w:p w:rsidR="00137DB0" w:rsidRPr="00137DB0" w:rsidRDefault="00137DB0" w:rsidP="00137DB0">
      <w:pPr>
        <w:jc w:val="both"/>
        <w:rPr>
          <w:lang w:val="sr-Cyrl-RS"/>
        </w:rPr>
      </w:pPr>
      <w:r>
        <w:rPr>
          <w:lang w:val="sr-Latn-RS"/>
        </w:rPr>
        <w:t xml:space="preserve">           </w:t>
      </w:r>
      <w:r>
        <w:rPr>
          <w:lang w:val="sr-Cyrl-CS"/>
        </w:rPr>
        <w:t>Одлуком о буџету Града Ниша за 2017. годину, финансијска средства за имплементцију Акционог плана нису предвиђена у оквиру програма и програмских активности Секретаријата за дечију и социјалну заштиту, па ће се имплементација активности из Акционог плана за која је потребно обезбедити финансијска средства одвијати у периоду 2018.-2019. година и биће</w:t>
      </w:r>
      <w:r>
        <w:rPr>
          <w:lang w:val="sr-Cyrl-CS"/>
        </w:rPr>
        <w:t xml:space="preserve"> предвиђена за предметни период</w:t>
      </w:r>
      <w:r>
        <w:rPr>
          <w:lang w:val="sr-Latn-RS"/>
        </w:rPr>
        <w:t xml:space="preserve"> </w:t>
      </w:r>
      <w:r>
        <w:rPr>
          <w:lang w:val="sr-Cyrl-RS"/>
        </w:rPr>
        <w:t>у износу од по 5.000.000,00 РСД на годишњем нивоу.</w:t>
      </w:r>
      <w:bookmarkStart w:id="0" w:name="_GoBack"/>
      <w:bookmarkEnd w:id="0"/>
    </w:p>
    <w:p w:rsidR="00137DB0" w:rsidRDefault="00137DB0" w:rsidP="00197737">
      <w:pPr>
        <w:spacing w:after="0"/>
        <w:ind w:firstLine="567"/>
        <w:jc w:val="both"/>
        <w:rPr>
          <w:rFonts w:cs="Arial"/>
          <w:sz w:val="24"/>
          <w:szCs w:val="24"/>
          <w:lang w:val="sr-Latn-RS"/>
        </w:rPr>
      </w:pPr>
    </w:p>
    <w:p w:rsidR="00C92706" w:rsidRDefault="00C92706" w:rsidP="00197737">
      <w:pPr>
        <w:spacing w:after="0"/>
        <w:ind w:firstLine="567"/>
        <w:jc w:val="both"/>
        <w:rPr>
          <w:rFonts w:cs="Arial"/>
          <w:sz w:val="24"/>
          <w:szCs w:val="24"/>
          <w:lang w:val="sr-Cyrl-RS"/>
        </w:rPr>
      </w:pPr>
    </w:p>
    <w:p w:rsidR="00C92706" w:rsidRDefault="00C92706" w:rsidP="00197737">
      <w:pPr>
        <w:spacing w:after="0"/>
        <w:ind w:firstLine="567"/>
        <w:jc w:val="both"/>
        <w:rPr>
          <w:rFonts w:cs="Arial"/>
          <w:sz w:val="24"/>
          <w:szCs w:val="24"/>
          <w:lang w:val="sr-Cyrl-RS"/>
        </w:rPr>
      </w:pPr>
    </w:p>
    <w:p w:rsidR="00C92706" w:rsidRDefault="00C92706" w:rsidP="00197737">
      <w:pPr>
        <w:spacing w:after="0"/>
        <w:ind w:firstLine="567"/>
        <w:jc w:val="both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 xml:space="preserve">                                                                                         ГРАДСКА УПРАВА</w:t>
      </w:r>
    </w:p>
    <w:p w:rsidR="00C92706" w:rsidRDefault="00C92706" w:rsidP="00197737">
      <w:pPr>
        <w:spacing w:after="0"/>
        <w:ind w:firstLine="567"/>
        <w:jc w:val="both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 xml:space="preserve">                                                                    СЕКРЕТАРИЈАТ ЗА ДЕЧИЈУ И СОЦИЈАЛНУ ЗАШТИТУ</w:t>
      </w:r>
    </w:p>
    <w:p w:rsidR="00C92706" w:rsidRDefault="00C92706" w:rsidP="00197737">
      <w:pPr>
        <w:spacing w:after="0"/>
        <w:ind w:firstLine="567"/>
        <w:jc w:val="both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 xml:space="preserve">                                                                                               СЕКРЕТАР </w:t>
      </w:r>
    </w:p>
    <w:p w:rsidR="00C92706" w:rsidRDefault="00C92706" w:rsidP="00197737">
      <w:pPr>
        <w:spacing w:after="0"/>
        <w:ind w:firstLine="567"/>
        <w:jc w:val="both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 xml:space="preserve">                                                                                      Мирјана Поповић</w:t>
      </w:r>
    </w:p>
    <w:p w:rsidR="00C92706" w:rsidRPr="00C92706" w:rsidRDefault="00C92706" w:rsidP="00197737">
      <w:pPr>
        <w:spacing w:after="0"/>
        <w:ind w:firstLine="567"/>
        <w:jc w:val="both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lastRenderedPageBreak/>
        <w:t xml:space="preserve"> </w:t>
      </w:r>
    </w:p>
    <w:p w:rsidR="00C92706" w:rsidRPr="00C92706" w:rsidRDefault="00C92706" w:rsidP="00197737">
      <w:pPr>
        <w:spacing w:after="0"/>
        <w:ind w:firstLine="567"/>
        <w:jc w:val="both"/>
        <w:rPr>
          <w:lang w:val="sr-Latn-RS"/>
        </w:rPr>
      </w:pPr>
      <w:r>
        <w:rPr>
          <w:rFonts w:cs="Arial"/>
          <w:sz w:val="24"/>
          <w:szCs w:val="24"/>
          <w:lang w:val="sr-Latn-RS"/>
        </w:rPr>
        <w:t xml:space="preserve">                                                                                            </w:t>
      </w:r>
    </w:p>
    <w:sectPr w:rsidR="00C92706" w:rsidRPr="00C927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CE"/>
    <w:rsid w:val="000E2456"/>
    <w:rsid w:val="00137DB0"/>
    <w:rsid w:val="00197737"/>
    <w:rsid w:val="002622D7"/>
    <w:rsid w:val="00542841"/>
    <w:rsid w:val="005A55E2"/>
    <w:rsid w:val="0095419D"/>
    <w:rsid w:val="00C92706"/>
    <w:rsid w:val="00D714AA"/>
    <w:rsid w:val="00E53E1D"/>
    <w:rsid w:val="00ED7F91"/>
    <w:rsid w:val="00F6593F"/>
    <w:rsid w:val="00F9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Vladica Maričić</dc:creator>
  <cp:lastModifiedBy>Suzana Jovanović</cp:lastModifiedBy>
  <cp:revision>9</cp:revision>
  <dcterms:created xsi:type="dcterms:W3CDTF">2017-03-07T07:48:00Z</dcterms:created>
  <dcterms:modified xsi:type="dcterms:W3CDTF">2017-03-09T09:05:00Z</dcterms:modified>
</cp:coreProperties>
</file>